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7E" w:rsidRPr="00606F90" w:rsidRDefault="00734CF2" w:rsidP="0052267E">
      <w:pPr>
        <w:rPr>
          <w:rFonts w:ascii="Times New Roman" w:hAnsi="Times New Roman" w:cs="Times New Roman"/>
          <w:b/>
          <w:sz w:val="36"/>
          <w:szCs w:val="36"/>
        </w:rPr>
      </w:pPr>
      <w:r w:rsidRPr="00734C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4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F90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2267E" w:rsidRPr="00606F90">
        <w:rPr>
          <w:rFonts w:ascii="Times New Roman" w:hAnsi="Times New Roman" w:cs="Times New Roman"/>
          <w:b/>
          <w:sz w:val="36"/>
          <w:szCs w:val="36"/>
        </w:rPr>
        <w:t>CONFIDENTIALITY AGREEMENT</w:t>
      </w:r>
      <w:r w:rsidRPr="00606F9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50C8" w:rsidRDefault="00B450C8" w:rsidP="0052267E">
      <w:pPr>
        <w:rPr>
          <w:rFonts w:ascii="Times New Roman" w:hAnsi="Times New Roman" w:cs="Times New Roman"/>
          <w:b/>
          <w:sz w:val="24"/>
          <w:szCs w:val="24"/>
        </w:rPr>
      </w:pPr>
    </w:p>
    <w:p w:rsidR="0052267E" w:rsidRPr="00734CF2" w:rsidRDefault="0052267E" w:rsidP="0052267E">
      <w:pPr>
        <w:rPr>
          <w:rFonts w:ascii="Times New Roman" w:hAnsi="Times New Roman" w:cs="Times New Roman"/>
          <w:b/>
          <w:sz w:val="24"/>
          <w:szCs w:val="24"/>
        </w:rPr>
      </w:pPr>
      <w:r w:rsidRPr="00734CF2">
        <w:rPr>
          <w:rFonts w:ascii="Times New Roman" w:hAnsi="Times New Roman" w:cs="Times New Roman"/>
          <w:b/>
          <w:sz w:val="24"/>
          <w:szCs w:val="24"/>
        </w:rPr>
        <w:t>Please type or print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734CF2" w:rsidRPr="00734CF2" w:rsidTr="00734CF2">
        <w:tc>
          <w:tcPr>
            <w:tcW w:w="2943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7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Client Name:</w:t>
            </w:r>
          </w:p>
        </w:tc>
        <w:tc>
          <w:tcPr>
            <w:tcW w:w="6299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F2" w:rsidRPr="00734CF2" w:rsidTr="00734CF2">
        <w:tc>
          <w:tcPr>
            <w:tcW w:w="2943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7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6299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F2" w:rsidRPr="00734CF2" w:rsidTr="00734CF2">
        <w:tc>
          <w:tcPr>
            <w:tcW w:w="2943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7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(M)/(H):</w:t>
            </w:r>
          </w:p>
        </w:tc>
        <w:tc>
          <w:tcPr>
            <w:tcW w:w="6299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F2" w:rsidRPr="00734CF2" w:rsidTr="00734CF2">
        <w:tc>
          <w:tcPr>
            <w:tcW w:w="2943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7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D.O.B.:</w:t>
            </w:r>
          </w:p>
        </w:tc>
        <w:tc>
          <w:tcPr>
            <w:tcW w:w="6299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67E" w:rsidRPr="00734CF2" w:rsidRDefault="0052267E" w:rsidP="0052267E">
      <w:pPr>
        <w:rPr>
          <w:rFonts w:ascii="Times New Roman" w:hAnsi="Times New Roman" w:cs="Times New Roman"/>
          <w:sz w:val="24"/>
          <w:szCs w:val="24"/>
        </w:rPr>
      </w:pPr>
    </w:p>
    <w:p w:rsidR="0052267E" w:rsidRPr="00734CF2" w:rsidRDefault="0052267E" w:rsidP="0052267E">
      <w:pPr>
        <w:rPr>
          <w:rFonts w:ascii="Times New Roman" w:hAnsi="Times New Roman" w:cs="Times New Roman"/>
          <w:sz w:val="24"/>
          <w:szCs w:val="24"/>
        </w:rPr>
      </w:pPr>
      <w:r w:rsidRPr="00734CF2">
        <w:rPr>
          <w:rFonts w:ascii="Times New Roman" w:hAnsi="Times New Roman" w:cs="Times New Roman"/>
          <w:sz w:val="24"/>
          <w:szCs w:val="24"/>
        </w:rPr>
        <w:t>It is agreed that the content of our working together will be conducted in accordance with the BABCP’s Ethical Practice in</w:t>
      </w:r>
      <w:r w:rsidR="00971290">
        <w:rPr>
          <w:rFonts w:ascii="Times New Roman" w:hAnsi="Times New Roman" w:cs="Times New Roman"/>
          <w:sz w:val="24"/>
          <w:szCs w:val="24"/>
        </w:rPr>
        <w:t xml:space="preserve"> Counselling and Psychotherapy</w:t>
      </w:r>
      <w:r w:rsidRPr="00734CF2">
        <w:rPr>
          <w:rFonts w:ascii="Times New Roman" w:hAnsi="Times New Roman" w:cs="Times New Roman"/>
          <w:sz w:val="24"/>
          <w:szCs w:val="24"/>
        </w:rPr>
        <w:t>. I understand that any topics discussed while in counselling, training, conferences, seminars, or one on one discussion are fo</w:t>
      </w:r>
      <w:r w:rsidR="00734CF2">
        <w:rPr>
          <w:rFonts w:ascii="Times New Roman" w:hAnsi="Times New Roman" w:cs="Times New Roman"/>
          <w:sz w:val="24"/>
          <w:szCs w:val="24"/>
        </w:rPr>
        <w:t>r assessment, to</w:t>
      </w:r>
      <w:r w:rsidRPr="00734CF2">
        <w:rPr>
          <w:rFonts w:ascii="Times New Roman" w:hAnsi="Times New Roman" w:cs="Times New Roman"/>
          <w:sz w:val="24"/>
          <w:szCs w:val="24"/>
        </w:rPr>
        <w:t xml:space="preserve"> assist you </w:t>
      </w:r>
      <w:r w:rsidR="00734CF2">
        <w:rPr>
          <w:rFonts w:ascii="Times New Roman" w:hAnsi="Times New Roman" w:cs="Times New Roman"/>
          <w:sz w:val="24"/>
          <w:szCs w:val="24"/>
        </w:rPr>
        <w:t xml:space="preserve">in a best possible format </w:t>
      </w:r>
      <w:r w:rsidRPr="00734CF2">
        <w:rPr>
          <w:rFonts w:ascii="Times New Roman" w:hAnsi="Times New Roman" w:cs="Times New Roman"/>
          <w:sz w:val="24"/>
          <w:szCs w:val="24"/>
        </w:rPr>
        <w:t xml:space="preserve">and are subject to strict professional standards of confidentiality. </w:t>
      </w:r>
    </w:p>
    <w:p w:rsidR="0052267E" w:rsidRPr="00734CF2" w:rsidRDefault="00734CF2" w:rsidP="0052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means that we</w:t>
      </w:r>
      <w:r w:rsidR="0052267E" w:rsidRPr="00734CF2">
        <w:rPr>
          <w:rFonts w:ascii="Times New Roman" w:hAnsi="Times New Roman" w:cs="Times New Roman"/>
          <w:sz w:val="24"/>
          <w:szCs w:val="24"/>
        </w:rPr>
        <w:t xml:space="preserve"> agree to refrain from discussing your case and or sessions with any persons other than those directly involved of whom you have given previous consent. I understand that violation of this confidentiality agreement is unethical and grounds for cancellation of future sessions. </w:t>
      </w:r>
    </w:p>
    <w:p w:rsidR="0052267E" w:rsidRPr="00734CF2" w:rsidRDefault="0052267E" w:rsidP="0052267E">
      <w:pPr>
        <w:rPr>
          <w:rFonts w:ascii="Times New Roman" w:hAnsi="Times New Roman" w:cs="Times New Roman"/>
          <w:sz w:val="24"/>
          <w:szCs w:val="24"/>
        </w:rPr>
      </w:pPr>
      <w:r w:rsidRPr="00734CF2">
        <w:rPr>
          <w:rFonts w:ascii="Times New Roman" w:hAnsi="Times New Roman" w:cs="Times New Roman"/>
          <w:sz w:val="24"/>
          <w:szCs w:val="24"/>
        </w:rPr>
        <w:t xml:space="preserve">However, if during </w:t>
      </w:r>
      <w:r w:rsidR="00734CF2">
        <w:rPr>
          <w:rFonts w:ascii="Times New Roman" w:hAnsi="Times New Roman" w:cs="Times New Roman"/>
          <w:sz w:val="24"/>
          <w:szCs w:val="24"/>
        </w:rPr>
        <w:t>the course of therapeutic work we</w:t>
      </w:r>
      <w:r w:rsidRPr="00734CF2">
        <w:rPr>
          <w:rFonts w:ascii="Times New Roman" w:hAnsi="Times New Roman" w:cs="Times New Roman"/>
          <w:sz w:val="24"/>
          <w:szCs w:val="24"/>
        </w:rPr>
        <w:t xml:space="preserve"> consider that you are likely to endanger or cause harm to either yourself or another person, I retain the right to consult or inform outside authority such as your GP or police. I will </w:t>
      </w:r>
      <w:r w:rsidR="00734CF2" w:rsidRPr="00734CF2">
        <w:rPr>
          <w:rFonts w:ascii="Times New Roman" w:hAnsi="Times New Roman" w:cs="Times New Roman"/>
          <w:sz w:val="24"/>
          <w:szCs w:val="24"/>
        </w:rPr>
        <w:t>endeavour</w:t>
      </w:r>
      <w:r w:rsidRPr="00734CF2">
        <w:rPr>
          <w:rFonts w:ascii="Times New Roman" w:hAnsi="Times New Roman" w:cs="Times New Roman"/>
          <w:sz w:val="24"/>
          <w:szCs w:val="24"/>
        </w:rPr>
        <w:t xml:space="preserve"> to inform you of my deci</w:t>
      </w:r>
      <w:r w:rsidR="00971290">
        <w:rPr>
          <w:rFonts w:ascii="Times New Roman" w:hAnsi="Times New Roman" w:cs="Times New Roman"/>
          <w:sz w:val="24"/>
          <w:szCs w:val="24"/>
        </w:rPr>
        <w:t xml:space="preserve">sion and explain my reasons </w:t>
      </w:r>
      <w:r w:rsidRPr="00734CF2">
        <w:rPr>
          <w:rFonts w:ascii="Times New Roman" w:hAnsi="Times New Roman" w:cs="Times New Roman"/>
          <w:sz w:val="24"/>
          <w:szCs w:val="24"/>
        </w:rPr>
        <w:t>prior to carr</w:t>
      </w:r>
      <w:r w:rsidR="00734CF2">
        <w:rPr>
          <w:rFonts w:ascii="Times New Roman" w:hAnsi="Times New Roman" w:cs="Times New Roman"/>
          <w:sz w:val="24"/>
          <w:szCs w:val="24"/>
        </w:rPr>
        <w:t>ying out this action. However, we</w:t>
      </w:r>
      <w:r w:rsidRPr="00734CF2">
        <w:rPr>
          <w:rFonts w:ascii="Times New Roman" w:hAnsi="Times New Roman" w:cs="Times New Roman"/>
          <w:sz w:val="24"/>
          <w:szCs w:val="24"/>
        </w:rPr>
        <w:t xml:space="preserve"> retain the right to do so without prior consultation with you should I consider that the urgency of the situation requires me to act immediately to safeguard the physical safety of yourself and others.</w:t>
      </w:r>
    </w:p>
    <w:p w:rsidR="00734CF2" w:rsidRDefault="0052267E" w:rsidP="0052267E">
      <w:pPr>
        <w:rPr>
          <w:rFonts w:ascii="Times New Roman" w:hAnsi="Times New Roman" w:cs="Times New Roman"/>
          <w:sz w:val="24"/>
          <w:szCs w:val="24"/>
        </w:rPr>
      </w:pPr>
      <w:r w:rsidRPr="00734CF2">
        <w:rPr>
          <w:rFonts w:ascii="Times New Roman" w:hAnsi="Times New Roman" w:cs="Times New Roman"/>
          <w:sz w:val="24"/>
          <w:szCs w:val="24"/>
        </w:rPr>
        <w:t>Note: You and Me Counselling are prepared to work with you in a professional counse</w:t>
      </w:r>
      <w:r w:rsidR="00971290">
        <w:rPr>
          <w:rFonts w:ascii="Times New Roman" w:hAnsi="Times New Roman" w:cs="Times New Roman"/>
          <w:sz w:val="24"/>
          <w:szCs w:val="24"/>
        </w:rPr>
        <w:t>lling relationship and capacity. I</w:t>
      </w:r>
      <w:r w:rsidRPr="00734CF2">
        <w:rPr>
          <w:rFonts w:ascii="Times New Roman" w:hAnsi="Times New Roman" w:cs="Times New Roman"/>
          <w:sz w:val="24"/>
          <w:szCs w:val="24"/>
        </w:rPr>
        <w:t>f you have read an</w:t>
      </w:r>
      <w:r w:rsidR="00734CF2">
        <w:rPr>
          <w:rFonts w:ascii="Times New Roman" w:hAnsi="Times New Roman" w:cs="Times New Roman"/>
          <w:sz w:val="24"/>
          <w:szCs w:val="24"/>
        </w:rPr>
        <w:t>d understood the statement and we</w:t>
      </w:r>
      <w:r w:rsidRPr="00734CF2">
        <w:rPr>
          <w:rFonts w:ascii="Times New Roman" w:hAnsi="Times New Roman" w:cs="Times New Roman"/>
          <w:sz w:val="24"/>
          <w:szCs w:val="24"/>
        </w:rPr>
        <w:t xml:space="preserve"> have answered all your questions satisfactorily, please sign below.</w:t>
      </w:r>
    </w:p>
    <w:p w:rsidR="00B450C8" w:rsidRDefault="00B450C8" w:rsidP="0052267E">
      <w:pPr>
        <w:rPr>
          <w:rFonts w:ascii="Times New Roman" w:hAnsi="Times New Roman" w:cs="Times New Roman"/>
          <w:sz w:val="24"/>
          <w:szCs w:val="24"/>
        </w:rPr>
      </w:pPr>
    </w:p>
    <w:p w:rsidR="00B450C8" w:rsidRPr="00734CF2" w:rsidRDefault="00B450C8" w:rsidP="005226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734CF2" w:rsidRPr="00734CF2" w:rsidTr="00734CF2">
        <w:tc>
          <w:tcPr>
            <w:tcW w:w="6345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Client Signature:</w:t>
            </w: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34CF2" w:rsidRPr="00734CF2" w:rsidTr="00734CF2">
        <w:tc>
          <w:tcPr>
            <w:tcW w:w="6345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YMC Representative</w:t>
            </w:r>
            <w:r w:rsidRPr="00734CF2">
              <w:rPr>
                <w:rFonts w:ascii="Times New Roman" w:hAnsi="Times New Roman" w:cs="Times New Roman"/>
              </w:rPr>
              <w:t xml:space="preserve">  </w:t>
            </w: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signature :</w:t>
            </w: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F2" w:rsidRPr="00734CF2" w:rsidRDefault="00734CF2" w:rsidP="0052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A07C7E" w:rsidRPr="00734CF2" w:rsidRDefault="00A07C7E" w:rsidP="00734CF2">
      <w:pPr>
        <w:rPr>
          <w:rFonts w:ascii="Times New Roman" w:hAnsi="Times New Roman" w:cs="Times New Roman"/>
          <w:sz w:val="24"/>
          <w:szCs w:val="24"/>
        </w:rPr>
      </w:pPr>
    </w:p>
    <w:sectPr w:rsidR="00A07C7E" w:rsidRPr="00734CF2" w:rsidSect="00B450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849" w:bottom="1440" w:left="1440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D8" w:rsidRDefault="00EE7AD8" w:rsidP="00B93F03">
      <w:pPr>
        <w:spacing w:after="0" w:line="240" w:lineRule="auto"/>
      </w:pPr>
      <w:r>
        <w:separator/>
      </w:r>
    </w:p>
  </w:endnote>
  <w:endnote w:type="continuationSeparator" w:id="0">
    <w:p w:rsidR="00EE7AD8" w:rsidRDefault="00EE7AD8" w:rsidP="00B9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22" w:rsidRPr="00D82AFD" w:rsidRDefault="00791622" w:rsidP="00791622">
    <w:pPr>
      <w:tabs>
        <w:tab w:val="center" w:pos="4513"/>
        <w:tab w:val="right" w:pos="9026"/>
      </w:tabs>
      <w:spacing w:after="0" w:line="240" w:lineRule="auto"/>
      <w:ind w:left="-567"/>
      <w:rPr>
        <w:rFonts w:ascii="Times New Roman" w:hAnsi="Times New Roman"/>
        <w:sz w:val="16"/>
        <w:szCs w:val="16"/>
      </w:rPr>
    </w:pPr>
    <w:r w:rsidRPr="00D82AFD">
      <w:rPr>
        <w:rFonts w:ascii="Times New Roman" w:hAnsi="Times New Roman"/>
        <w:sz w:val="16"/>
        <w:szCs w:val="16"/>
      </w:rPr>
      <w:t xml:space="preserve">You and Me Counselling is a member of BACP                                                                                                                                       </w:t>
    </w:r>
    <w:r w:rsidR="00D82AFD">
      <w:rPr>
        <w:rFonts w:ascii="Times New Roman" w:hAnsi="Times New Roman"/>
        <w:sz w:val="16"/>
        <w:szCs w:val="16"/>
      </w:rPr>
      <w:t xml:space="preserve">                       </w:t>
    </w:r>
    <w:r w:rsidRPr="00D82AFD">
      <w:rPr>
        <w:rFonts w:ascii="Times New Roman" w:hAnsi="Times New Roman"/>
        <w:sz w:val="16"/>
        <w:szCs w:val="16"/>
      </w:rPr>
      <w:t xml:space="preserve"> </w:t>
    </w:r>
    <w:r w:rsidR="00BF607F">
      <w:rPr>
        <w:rFonts w:ascii="Times New Roman" w:hAnsi="Times New Roman"/>
        <w:sz w:val="16"/>
        <w:szCs w:val="16"/>
      </w:rPr>
      <w:t xml:space="preserve">                      </w:t>
    </w:r>
    <w:r w:rsidRPr="00D82AFD">
      <w:rPr>
        <w:rFonts w:ascii="Times New Roman" w:hAnsi="Times New Roman"/>
        <w:sz w:val="16"/>
        <w:szCs w:val="16"/>
      </w:rPr>
      <w:t xml:space="preserve">  24 North Street</w:t>
    </w:r>
    <w:r w:rsidR="00606F90">
      <w:rPr>
        <w:rFonts w:ascii="Times New Roman" w:hAnsi="Times New Roman"/>
        <w:sz w:val="16"/>
        <w:szCs w:val="16"/>
      </w:rPr>
      <w:t xml:space="preserve">, </w:t>
    </w:r>
    <w:r w:rsidRPr="00D82AFD">
      <w:rPr>
        <w:rFonts w:ascii="Times New Roman" w:hAnsi="Times New Roman"/>
        <w:sz w:val="16"/>
        <w:szCs w:val="16"/>
      </w:rPr>
      <w:t>Hornchurch, Essex, RM11 1QX</w:t>
    </w:r>
  </w:p>
  <w:p w:rsidR="00791622" w:rsidRPr="00D82AFD" w:rsidRDefault="00606F90" w:rsidP="00791622">
    <w:pPr>
      <w:tabs>
        <w:tab w:val="center" w:pos="4513"/>
        <w:tab w:val="right" w:pos="9026"/>
      </w:tabs>
      <w:spacing w:after="0" w:line="240" w:lineRule="auto"/>
      <w:ind w:left="-56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01708477663</w:t>
    </w:r>
    <w:r w:rsidR="00791622" w:rsidRPr="00D82AFD">
      <w:rPr>
        <w:rFonts w:ascii="Times New Roman" w:hAnsi="Times New Roman"/>
        <w:sz w:val="16"/>
        <w:szCs w:val="16"/>
      </w:rPr>
      <w:t>/07449467223</w:t>
    </w:r>
  </w:p>
  <w:p w:rsidR="00791622" w:rsidRPr="00D82AFD" w:rsidRDefault="00791622" w:rsidP="00791622">
    <w:pPr>
      <w:tabs>
        <w:tab w:val="center" w:pos="4513"/>
        <w:tab w:val="right" w:pos="9026"/>
      </w:tabs>
      <w:spacing w:after="0" w:line="240" w:lineRule="auto"/>
      <w:ind w:left="-567"/>
      <w:rPr>
        <w:rFonts w:ascii="Times New Roman" w:hAnsi="Times New Roman"/>
        <w:sz w:val="16"/>
        <w:szCs w:val="16"/>
      </w:rPr>
    </w:pPr>
    <w:r w:rsidRPr="00D82AFD">
      <w:rPr>
        <w:rFonts w:ascii="Times New Roman" w:hAnsi="Times New Roman"/>
        <w:sz w:val="16"/>
        <w:szCs w:val="16"/>
      </w:rPr>
      <w:t>E: info@youandmecounselling.org.uk</w:t>
    </w:r>
  </w:p>
  <w:p w:rsidR="00791622" w:rsidRPr="00D82AFD" w:rsidRDefault="00791622" w:rsidP="00791622">
    <w:pPr>
      <w:tabs>
        <w:tab w:val="center" w:pos="4513"/>
        <w:tab w:val="right" w:pos="9026"/>
      </w:tabs>
      <w:spacing w:after="0" w:line="240" w:lineRule="auto"/>
      <w:ind w:left="-567"/>
      <w:rPr>
        <w:rFonts w:ascii="Times New Roman" w:hAnsi="Times New Roman"/>
        <w:sz w:val="16"/>
        <w:szCs w:val="16"/>
      </w:rPr>
    </w:pPr>
    <w:r w:rsidRPr="00D82AFD">
      <w:rPr>
        <w:rFonts w:ascii="Times New Roman" w:hAnsi="Times New Roman"/>
        <w:sz w:val="16"/>
        <w:szCs w:val="16"/>
      </w:rPr>
      <w:t xml:space="preserve">W: www.youandmecounselling.org.uk </w:t>
    </w:r>
  </w:p>
  <w:p w:rsidR="00791622" w:rsidRPr="00D82AFD" w:rsidRDefault="00D82AFD" w:rsidP="00791622">
    <w:pPr>
      <w:tabs>
        <w:tab w:val="center" w:pos="4513"/>
        <w:tab w:val="right" w:pos="9026"/>
      </w:tabs>
      <w:spacing w:after="0" w:line="240" w:lineRule="auto"/>
      <w:ind w:left="-567"/>
      <w:rPr>
        <w:rFonts w:ascii="Times New Roman" w:hAnsi="Times New Roman"/>
        <w:sz w:val="16"/>
        <w:szCs w:val="16"/>
      </w:rPr>
    </w:pPr>
    <w:r w:rsidRPr="00D82AFD">
      <w:rPr>
        <w:rFonts w:ascii="Times New Roman" w:hAnsi="Times New Roman"/>
        <w:sz w:val="16"/>
        <w:szCs w:val="16"/>
      </w:rPr>
      <w:t xml:space="preserve">Incorporated </w:t>
    </w:r>
    <w:r w:rsidR="00791622" w:rsidRPr="00D82AFD">
      <w:rPr>
        <w:rFonts w:ascii="Times New Roman" w:hAnsi="Times New Roman"/>
        <w:sz w:val="16"/>
        <w:szCs w:val="16"/>
      </w:rPr>
      <w:t>Registered Charity No: 1163561</w:t>
    </w:r>
  </w:p>
  <w:p w:rsidR="00642780" w:rsidRPr="00D82AFD" w:rsidRDefault="00642780" w:rsidP="007916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D8" w:rsidRDefault="00EE7AD8" w:rsidP="00B93F03">
      <w:pPr>
        <w:spacing w:after="0" w:line="240" w:lineRule="auto"/>
      </w:pPr>
      <w:r>
        <w:separator/>
      </w:r>
    </w:p>
  </w:footnote>
  <w:footnote w:type="continuationSeparator" w:id="0">
    <w:p w:rsidR="00EE7AD8" w:rsidRDefault="00EE7AD8" w:rsidP="00B9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B1" w:rsidRDefault="00EE7A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067" o:spid="_x0000_s2051" type="#_x0000_t75" style="position:absolute;margin-left:0;margin-top:0;width:450.95pt;height:363.75pt;z-index:-251655168;mso-position-horizontal:center;mso-position-horizontal-relative:margin;mso-position-vertical:center;mso-position-vertical-relative:margin" o:allowincell="f">
          <v:imagedata r:id="rId1" o:title="You and Me Counselling new purpl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C8" w:rsidRDefault="00D82AFD" w:rsidP="00B450C8">
    <w:pPr>
      <w:pStyle w:val="Header"/>
      <w:tabs>
        <w:tab w:val="clear" w:pos="9026"/>
        <w:tab w:val="right" w:pos="9639"/>
      </w:tabs>
      <w:ind w:left="-567"/>
      <w:rPr>
        <w:rFonts w:ascii="Times New Roman" w:hAnsi="Times New Roman" w:cs="Times New Roman"/>
        <w:color w:val="7030A0"/>
        <w:sz w:val="40"/>
        <w:szCs w:val="40"/>
      </w:rPr>
    </w:pPr>
    <w:r w:rsidRPr="00D82AFD">
      <w:rPr>
        <w:rFonts w:ascii="Times New Roman" w:hAnsi="Times New Roman" w:cs="Times New Roman"/>
        <w:color w:val="7030A0"/>
        <w:sz w:val="40"/>
        <w:szCs w:val="40"/>
      </w:rPr>
      <w:t xml:space="preserve">  </w:t>
    </w:r>
    <w:r w:rsidR="00B450C8">
      <w:rPr>
        <w:rFonts w:ascii="Times New Roman" w:hAnsi="Times New Roman" w:cs="Times New Roman"/>
        <w:color w:val="7030A0"/>
        <w:sz w:val="40"/>
        <w:szCs w:val="40"/>
      </w:rPr>
      <w:t xml:space="preserve">                                                                              </w:t>
    </w:r>
    <w:r w:rsidR="00B450C8">
      <w:rPr>
        <w:rFonts w:ascii="Tahoma" w:hAnsi="Tahoma" w:cs="Tahoma"/>
        <w:noProof/>
        <w:color w:val="707070"/>
        <w:sz w:val="17"/>
        <w:szCs w:val="17"/>
        <w:lang w:eastAsia="en-GB"/>
      </w:rPr>
      <w:drawing>
        <wp:inline distT="0" distB="0" distL="0" distR="0" wp14:anchorId="3EE9A51C" wp14:editId="246FF705">
          <wp:extent cx="1331950" cy="952500"/>
          <wp:effectExtent l="0" t="0" r="1905" b="0"/>
          <wp:docPr id="3" name="Picture 3" descr="http://www.youandmecounselling.org.uk/images/YouAndMe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youandmecounselling.org.uk/images/YouAndMe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813" cy="956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50C8" w:rsidRPr="00FC14F1" w:rsidRDefault="00B450C8" w:rsidP="00922CB1">
    <w:pPr>
      <w:pStyle w:val="Header"/>
      <w:ind w:left="-567"/>
      <w:rPr>
        <w:rFonts w:ascii="Tahoma" w:hAnsi="Tahoma" w:cs="Tahoma"/>
        <w:noProof/>
        <w:color w:val="707070"/>
        <w:sz w:val="15"/>
        <w:szCs w:val="15"/>
        <w:lang w:eastAsia="en-GB"/>
      </w:rPr>
    </w:pPr>
    <w:r>
      <w:rPr>
        <w:rFonts w:ascii="Times New Roman" w:hAnsi="Times New Roman" w:cs="Times New Roman"/>
        <w:color w:val="7030A0"/>
        <w:sz w:val="40"/>
        <w:szCs w:val="40"/>
      </w:rPr>
      <w:t xml:space="preserve">                                                                                 </w:t>
    </w:r>
    <w:r w:rsidRPr="00FC14F1">
      <w:rPr>
        <w:rFonts w:ascii="Times New Roman" w:hAnsi="Times New Roman" w:cs="Times New Roman"/>
        <w:sz w:val="15"/>
        <w:szCs w:val="15"/>
      </w:rPr>
      <w:t xml:space="preserve">Together we can find solutions  </w:t>
    </w:r>
  </w:p>
  <w:p w:rsidR="00B450C8" w:rsidRDefault="00B450C8" w:rsidP="00922CB1">
    <w:pPr>
      <w:pStyle w:val="Header"/>
      <w:ind w:left="-567"/>
      <w:rPr>
        <w:rFonts w:ascii="Times New Roman" w:hAnsi="Times New Roman" w:cs="Times New Roman"/>
        <w:color w:val="7030A0"/>
        <w:sz w:val="40"/>
        <w:szCs w:val="40"/>
      </w:rPr>
    </w:pPr>
    <w:r>
      <w:rPr>
        <w:rFonts w:ascii="Times New Roman" w:hAnsi="Times New Roman" w:cs="Times New Roman"/>
        <w:color w:val="7030A0"/>
        <w:sz w:val="40"/>
        <w:szCs w:val="40"/>
      </w:rPr>
      <w:t xml:space="preserve"> </w:t>
    </w:r>
  </w:p>
  <w:p w:rsidR="003124DD" w:rsidRDefault="003124DD" w:rsidP="00922CB1">
    <w:pPr>
      <w:pStyle w:val="Header"/>
      <w:ind w:left="-567"/>
      <w:rPr>
        <w:rFonts w:ascii="Times New Roman" w:hAnsi="Times New Roman" w:cs="Times New Roman"/>
        <w:color w:val="7030A0"/>
        <w:sz w:val="40"/>
        <w:szCs w:val="40"/>
      </w:rPr>
    </w:pPr>
    <w:r w:rsidRPr="00922CB1">
      <w:rPr>
        <w:rFonts w:ascii="Times New Roman" w:hAnsi="Times New Roman" w:cs="Times New Roman"/>
        <w:noProof/>
        <w:color w:val="7030A0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4381B" wp14:editId="7DC953F9">
              <wp:simplePos x="0" y="0"/>
              <wp:positionH relativeFrom="column">
                <wp:posOffset>4800601</wp:posOffset>
              </wp:positionH>
              <wp:positionV relativeFrom="paragraph">
                <wp:posOffset>-268605</wp:posOffset>
              </wp:positionV>
              <wp:extent cx="1390650" cy="1123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F03" w:rsidRDefault="00B93F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pt;margin-top:-21.15pt;width:10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08IQIAAB4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" stroked="f">
              <v:textbox>
                <w:txbxContent>
                  <w:p w:rsidR="00B93F03" w:rsidRDefault="00B93F0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B1" w:rsidRDefault="00EE7A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066" o:spid="_x0000_s2050" type="#_x0000_t75" style="position:absolute;margin-left:0;margin-top:0;width:450.95pt;height:363.75pt;z-index:-251656192;mso-position-horizontal:center;mso-position-horizontal-relative:margin;mso-position-vertical:center;mso-position-vertical-relative:margin" o:allowincell="f">
          <v:imagedata r:id="rId1" o:title="You and Me Counselling new purpl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C41"/>
    <w:multiLevelType w:val="hybridMultilevel"/>
    <w:tmpl w:val="A96E5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3"/>
    <w:rsid w:val="00080BA9"/>
    <w:rsid w:val="00180F1C"/>
    <w:rsid w:val="001D7CF9"/>
    <w:rsid w:val="0028572F"/>
    <w:rsid w:val="002D1B3E"/>
    <w:rsid w:val="002E6AFF"/>
    <w:rsid w:val="003124DD"/>
    <w:rsid w:val="003B1FD7"/>
    <w:rsid w:val="003C7F41"/>
    <w:rsid w:val="0052267E"/>
    <w:rsid w:val="00606F90"/>
    <w:rsid w:val="0063645E"/>
    <w:rsid w:val="00642780"/>
    <w:rsid w:val="00656EE7"/>
    <w:rsid w:val="006A4DA2"/>
    <w:rsid w:val="00734CF2"/>
    <w:rsid w:val="00763BF9"/>
    <w:rsid w:val="00764B00"/>
    <w:rsid w:val="00782453"/>
    <w:rsid w:val="00791622"/>
    <w:rsid w:val="008744D6"/>
    <w:rsid w:val="00887418"/>
    <w:rsid w:val="008B732D"/>
    <w:rsid w:val="00922CB1"/>
    <w:rsid w:val="00956316"/>
    <w:rsid w:val="00971290"/>
    <w:rsid w:val="009B23FB"/>
    <w:rsid w:val="00A07C7E"/>
    <w:rsid w:val="00AB73C4"/>
    <w:rsid w:val="00B450C8"/>
    <w:rsid w:val="00B9082B"/>
    <w:rsid w:val="00B93F03"/>
    <w:rsid w:val="00BC1D94"/>
    <w:rsid w:val="00BF607F"/>
    <w:rsid w:val="00C46248"/>
    <w:rsid w:val="00C66378"/>
    <w:rsid w:val="00C93ACD"/>
    <w:rsid w:val="00CD42AE"/>
    <w:rsid w:val="00D04B5E"/>
    <w:rsid w:val="00D07C30"/>
    <w:rsid w:val="00D82AFD"/>
    <w:rsid w:val="00DC17AC"/>
    <w:rsid w:val="00E37061"/>
    <w:rsid w:val="00E760E5"/>
    <w:rsid w:val="00ED0156"/>
    <w:rsid w:val="00EE7AD8"/>
    <w:rsid w:val="00F071AE"/>
    <w:rsid w:val="00F539CF"/>
    <w:rsid w:val="00FC14F1"/>
    <w:rsid w:val="00F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03"/>
  </w:style>
  <w:style w:type="paragraph" w:styleId="Footer">
    <w:name w:val="footer"/>
    <w:basedOn w:val="Normal"/>
    <w:link w:val="FooterChar"/>
    <w:uiPriority w:val="99"/>
    <w:unhideWhenUsed/>
    <w:rsid w:val="00B9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03"/>
  </w:style>
  <w:style w:type="paragraph" w:styleId="BalloonText">
    <w:name w:val="Balloon Text"/>
    <w:basedOn w:val="Normal"/>
    <w:link w:val="BalloonTextChar"/>
    <w:uiPriority w:val="99"/>
    <w:semiHidden/>
    <w:unhideWhenUsed/>
    <w:rsid w:val="00B9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418"/>
    <w:pPr>
      <w:ind w:left="720"/>
      <w:contextualSpacing/>
    </w:pPr>
  </w:style>
  <w:style w:type="table" w:styleId="TableGrid">
    <w:name w:val="Table Grid"/>
    <w:basedOn w:val="TableNormal"/>
    <w:uiPriority w:val="59"/>
    <w:rsid w:val="0087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03"/>
  </w:style>
  <w:style w:type="paragraph" w:styleId="Footer">
    <w:name w:val="footer"/>
    <w:basedOn w:val="Normal"/>
    <w:link w:val="FooterChar"/>
    <w:uiPriority w:val="99"/>
    <w:unhideWhenUsed/>
    <w:rsid w:val="00B9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03"/>
  </w:style>
  <w:style w:type="paragraph" w:styleId="BalloonText">
    <w:name w:val="Balloon Text"/>
    <w:basedOn w:val="Normal"/>
    <w:link w:val="BalloonTextChar"/>
    <w:uiPriority w:val="99"/>
    <w:semiHidden/>
    <w:unhideWhenUsed/>
    <w:rsid w:val="00B9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418"/>
    <w:pPr>
      <w:ind w:left="720"/>
      <w:contextualSpacing/>
    </w:pPr>
  </w:style>
  <w:style w:type="table" w:styleId="TableGrid">
    <w:name w:val="Table Grid"/>
    <w:basedOn w:val="TableNormal"/>
    <w:uiPriority w:val="59"/>
    <w:rsid w:val="0087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Bolaji</dc:creator>
  <cp:lastModifiedBy>User</cp:lastModifiedBy>
  <cp:revision>2</cp:revision>
  <dcterms:created xsi:type="dcterms:W3CDTF">2016-01-06T11:24:00Z</dcterms:created>
  <dcterms:modified xsi:type="dcterms:W3CDTF">2016-01-06T11:24:00Z</dcterms:modified>
</cp:coreProperties>
</file>